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E404" w14:textId="77777777" w:rsidR="00204DCA" w:rsidRDefault="00204DCA">
      <w:pPr>
        <w:pStyle w:val="Corpsdetexte"/>
        <w:rPr>
          <w:rFonts w:ascii="Times New Roman"/>
          <w:sz w:val="20"/>
        </w:rPr>
      </w:pPr>
    </w:p>
    <w:p w14:paraId="3A213A41" w14:textId="77777777" w:rsidR="00204DCA" w:rsidRDefault="00204DCA">
      <w:pPr>
        <w:pStyle w:val="Corpsdetexte"/>
        <w:rPr>
          <w:rFonts w:ascii="Times New Roman"/>
          <w:sz w:val="20"/>
        </w:rPr>
      </w:pPr>
    </w:p>
    <w:p w14:paraId="59F4A988" w14:textId="77777777" w:rsidR="005B4B22" w:rsidRPr="005B4B22" w:rsidRDefault="005B4B22" w:rsidP="005B4B22">
      <w:pPr>
        <w:pStyle w:val="Corpsdetexte"/>
        <w:spacing w:before="3"/>
        <w:jc w:val="center"/>
        <w:rPr>
          <w:rFonts w:asciiTheme="minorHAnsi" w:hAnsiTheme="minorHAnsi" w:cstheme="minorHAnsi"/>
          <w:b/>
          <w:bCs/>
          <w:sz w:val="24"/>
          <w:szCs w:val="24"/>
        </w:rPr>
      </w:pPr>
    </w:p>
    <w:p w14:paraId="29D6C756" w14:textId="77777777" w:rsidR="00CF7551" w:rsidRDefault="00CF7551">
      <w:pPr>
        <w:pStyle w:val="Corpsdetexte"/>
        <w:spacing w:before="3"/>
        <w:rPr>
          <w:rFonts w:ascii="Times New Roman"/>
          <w:sz w:val="21"/>
        </w:rPr>
      </w:pPr>
    </w:p>
    <w:p w14:paraId="6752634F" w14:textId="59687794" w:rsidR="00BA5F3A" w:rsidRPr="007F75DE" w:rsidRDefault="007F75DE" w:rsidP="00BA5F3A">
      <w:pPr>
        <w:pStyle w:val="Corpsdetexte"/>
        <w:tabs>
          <w:tab w:val="left" w:pos="2657"/>
        </w:tabs>
        <w:spacing w:line="480" w:lineRule="auto"/>
        <w:ind w:left="533" w:right="2380"/>
      </w:pPr>
      <w:r w:rsidRPr="007F75DE">
        <w:t>TO</w:t>
      </w:r>
      <w:r w:rsidR="00214E33" w:rsidRPr="007F75DE">
        <w:t>:</w:t>
      </w:r>
      <w:r w:rsidR="00214E33" w:rsidRPr="007F75DE">
        <w:tab/>
      </w:r>
      <w:r w:rsidRPr="007F75DE">
        <w:t>Families of CSFP schools</w:t>
      </w:r>
      <w:r w:rsidR="00214E33" w:rsidRPr="007F75DE">
        <w:t xml:space="preserve"> </w:t>
      </w:r>
    </w:p>
    <w:p w14:paraId="7889B8A5" w14:textId="4CDF2A8A" w:rsidR="00BA5F3A" w:rsidRPr="007F75DE" w:rsidRDefault="007F75DE" w:rsidP="007F75DE">
      <w:pPr>
        <w:pStyle w:val="Corpsdetexte"/>
        <w:tabs>
          <w:tab w:val="left" w:pos="2657"/>
        </w:tabs>
        <w:spacing w:line="480" w:lineRule="auto"/>
        <w:ind w:left="533" w:right="-30"/>
      </w:pPr>
      <w:r w:rsidRPr="007F75DE">
        <w:t>FROM</w:t>
      </w:r>
      <w:r w:rsidR="00214E33" w:rsidRPr="007F75DE">
        <w:t>:</w:t>
      </w:r>
      <w:r w:rsidR="00214E33" w:rsidRPr="007F75DE">
        <w:tab/>
      </w:r>
      <w:r w:rsidR="00BA5F3A" w:rsidRPr="007F75DE">
        <w:t xml:space="preserve">Patricia Greene, Directrice des services éducatifs </w:t>
      </w:r>
      <w:r w:rsidRPr="007F75DE">
        <w:t>(</w:t>
      </w:r>
      <w:r w:rsidR="00AB53AC" w:rsidRPr="007F75DE">
        <w:t>Director</w:t>
      </w:r>
      <w:r w:rsidRPr="007F75DE">
        <w:t xml:space="preserve"> of Educational Services)</w:t>
      </w:r>
      <w:r w:rsidR="00BA5F3A" w:rsidRPr="007F75DE">
        <w:t xml:space="preserve">     </w:t>
      </w:r>
    </w:p>
    <w:p w14:paraId="3FB0ECC9" w14:textId="17C05C4F" w:rsidR="00204DCA" w:rsidRPr="007F75DE" w:rsidRDefault="00214E33">
      <w:pPr>
        <w:pStyle w:val="Corpsdetexte"/>
        <w:tabs>
          <w:tab w:val="left" w:pos="2657"/>
        </w:tabs>
        <w:spacing w:line="480" w:lineRule="auto"/>
        <w:ind w:left="533" w:right="4446"/>
      </w:pPr>
      <w:r w:rsidRPr="007F75DE">
        <w:t>DATE:</w:t>
      </w:r>
      <w:r w:rsidRPr="007F75DE">
        <w:tab/>
      </w:r>
      <w:r w:rsidR="007F75DE" w:rsidRPr="007F75DE">
        <w:t>January 3, 2022</w:t>
      </w:r>
    </w:p>
    <w:p w14:paraId="0178B4CA" w14:textId="7403ED9C" w:rsidR="00204DCA" w:rsidRPr="007F75DE" w:rsidRDefault="007F75DE">
      <w:pPr>
        <w:pStyle w:val="Corpsdetexte"/>
        <w:tabs>
          <w:tab w:val="left" w:pos="2657"/>
        </w:tabs>
        <w:spacing w:before="2"/>
        <w:ind w:left="533"/>
      </w:pPr>
      <w:r w:rsidRPr="007F75DE">
        <w:t>SUBJECT</w:t>
      </w:r>
      <w:r w:rsidR="00214E33" w:rsidRPr="007F75DE">
        <w:rPr>
          <w:sz w:val="24"/>
        </w:rPr>
        <w:t>:</w:t>
      </w:r>
      <w:r w:rsidR="00214E33" w:rsidRPr="007F75DE">
        <w:rPr>
          <w:sz w:val="24"/>
        </w:rPr>
        <w:tab/>
      </w:r>
      <w:r>
        <w:rPr>
          <w:sz w:val="24"/>
        </w:rPr>
        <w:t xml:space="preserve">On-Line </w:t>
      </w:r>
      <w:r w:rsidRPr="007F75DE">
        <w:rPr>
          <w:sz w:val="24"/>
        </w:rPr>
        <w:t xml:space="preserve">Teaching and Learning Plan </w:t>
      </w:r>
      <w:r w:rsidRPr="007F75DE">
        <w:t>– January 4, 2022</w:t>
      </w:r>
      <w:r w:rsidR="00695E91" w:rsidRPr="007F75DE">
        <w:t xml:space="preserve"> </w:t>
      </w:r>
    </w:p>
    <w:p w14:paraId="0EBC4DBA" w14:textId="76AAD43C" w:rsidR="00204DCA" w:rsidRPr="007F75DE" w:rsidRDefault="004B3E4C">
      <w:pPr>
        <w:pStyle w:val="Corpsdetexte"/>
        <w:spacing w:before="2"/>
        <w:rPr>
          <w:sz w:val="17"/>
        </w:rPr>
      </w:pPr>
      <w:r>
        <w:rPr>
          <w:noProof/>
        </w:rPr>
        <mc:AlternateContent>
          <mc:Choice Requires="wps">
            <w:drawing>
              <wp:anchor distT="0" distB="0" distL="0" distR="0" simplePos="0" relativeHeight="251658240" behindDoc="1" locked="0" layoutInCell="1" allowOverlap="1" wp14:anchorId="22EBDCB8" wp14:editId="6878F731">
                <wp:simplePos x="0" y="0"/>
                <wp:positionH relativeFrom="page">
                  <wp:posOffset>894715</wp:posOffset>
                </wp:positionH>
                <wp:positionV relativeFrom="paragraph">
                  <wp:posOffset>169545</wp:posOffset>
                </wp:positionV>
                <wp:extent cx="6322695" cy="45085"/>
                <wp:effectExtent l="0" t="0" r="14605"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2695" cy="45085"/>
                        </a:xfrm>
                        <a:custGeom>
                          <a:avLst/>
                          <a:gdLst>
                            <a:gd name="T0" fmla="+- 0 1414 1414"/>
                            <a:gd name="T1" fmla="*/ T0 w 9323"/>
                            <a:gd name="T2" fmla="+- 0 10736 1414"/>
                            <a:gd name="T3" fmla="*/ T2 w 9323"/>
                          </a:gdLst>
                          <a:ahLst/>
                          <a:cxnLst>
                            <a:cxn ang="0">
                              <a:pos x="T1" y="0"/>
                            </a:cxn>
                            <a:cxn ang="0">
                              <a:pos x="T3" y="0"/>
                            </a:cxn>
                          </a:cxnLst>
                          <a:rect l="0" t="0" r="r" b="b"/>
                          <a:pathLst>
                            <a:path w="9323">
                              <a:moveTo>
                                <a:pt x="0" y="0"/>
                              </a:moveTo>
                              <a:lnTo>
                                <a:pt x="9322" y="0"/>
                              </a:lnTo>
                            </a:path>
                          </a:pathLst>
                        </a:custGeom>
                        <a:noFill/>
                        <a:ln w="138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A325F" id="Freeform 3" o:spid="_x0000_s1026" style="position:absolute;margin-left:70.45pt;margin-top:13.35pt;width:497.85pt;height: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3,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" path="m,l9322,e" filled="f" strokeweight=".38444mm">
                <v:path arrowok="t" o:connecttype="custom" o:connectlocs="0,0;6322017,0" o:connectangles="0,0"/>
                <w10:wrap type="topAndBottom" anchorx="page"/>
              </v:shape>
            </w:pict>
          </mc:Fallback>
        </mc:AlternateContent>
      </w:r>
    </w:p>
    <w:p w14:paraId="68FE8FB7" w14:textId="321BFC4D" w:rsidR="00204DCA" w:rsidRPr="007F75DE" w:rsidRDefault="00204DCA">
      <w:pPr>
        <w:pStyle w:val="Corpsdetexte"/>
        <w:spacing w:before="1"/>
        <w:rPr>
          <w:sz w:val="13"/>
        </w:rPr>
      </w:pPr>
    </w:p>
    <w:p w14:paraId="1679308E" w14:textId="3F0A6E08" w:rsidR="007F75DE" w:rsidRPr="007F75DE" w:rsidRDefault="007F75DE" w:rsidP="008C5448">
      <w:pPr>
        <w:pStyle w:val="Corpsdetexte"/>
        <w:spacing w:before="1"/>
        <w:ind w:left="533"/>
        <w:jc w:val="both"/>
      </w:pPr>
      <w:r w:rsidRPr="007F75DE">
        <w:t xml:space="preserve">Following the announcement by the province's Chief Medical Officer of Health and the Minister of Education on December 29, 2021, schools across the province will return to </w:t>
      </w:r>
      <w:r>
        <w:t>on-line learning</w:t>
      </w:r>
      <w:r w:rsidRPr="007F75DE">
        <w:t xml:space="preserve"> beginning January 4, 2022.  The Department of Education will update </w:t>
      </w:r>
      <w:r>
        <w:t xml:space="preserve">the situation </w:t>
      </w:r>
      <w:r w:rsidRPr="007F75DE">
        <w:t>every Thursday, beginning January 6, 2022.</w:t>
      </w:r>
    </w:p>
    <w:p w14:paraId="424868AA" w14:textId="77777777" w:rsidR="007F75DE" w:rsidRPr="007F75DE" w:rsidRDefault="007F75DE" w:rsidP="008C5448">
      <w:pPr>
        <w:pStyle w:val="Corpsdetexte"/>
        <w:spacing w:before="1"/>
        <w:jc w:val="both"/>
      </w:pPr>
    </w:p>
    <w:p w14:paraId="6EE41A9F" w14:textId="2E56AFF8" w:rsidR="007F75DE" w:rsidRPr="007F75DE" w:rsidRDefault="007F75DE" w:rsidP="008C5448">
      <w:pPr>
        <w:pStyle w:val="Corpsdetexte"/>
        <w:spacing w:before="1"/>
        <w:ind w:left="533"/>
        <w:jc w:val="both"/>
      </w:pPr>
      <w:r>
        <w:t>You will find b</w:t>
      </w:r>
      <w:r w:rsidRPr="007F75DE">
        <w:t xml:space="preserve">elow the teaching and learning plan that will take effect on </w:t>
      </w:r>
      <w:r>
        <w:t>January 4, 2022</w:t>
      </w:r>
      <w:r w:rsidRPr="007F75DE">
        <w:t>, as well as other useful information. If you have any questions, please do not hesitate to contact your child's teacher or the school administration.</w:t>
      </w:r>
    </w:p>
    <w:p w14:paraId="3FDE2FEF" w14:textId="77777777" w:rsidR="007F75DE" w:rsidRPr="007F75DE" w:rsidRDefault="007F75DE" w:rsidP="008C5448">
      <w:pPr>
        <w:pStyle w:val="Corpsdetexte"/>
        <w:spacing w:before="1"/>
        <w:jc w:val="both"/>
      </w:pPr>
    </w:p>
    <w:p w14:paraId="49E1CC80" w14:textId="592D4B94" w:rsidR="007F75DE" w:rsidRPr="007F75DE" w:rsidRDefault="007F75DE" w:rsidP="008C5448">
      <w:pPr>
        <w:pStyle w:val="Corpsdetexte"/>
        <w:spacing w:before="1"/>
        <w:ind w:firstLine="533"/>
        <w:jc w:val="both"/>
      </w:pPr>
      <w:r w:rsidRPr="007F75DE">
        <w:t xml:space="preserve">We </w:t>
      </w:r>
      <w:r>
        <w:t xml:space="preserve">ask as well that </w:t>
      </w:r>
      <w:r w:rsidRPr="007F75DE">
        <w:t xml:space="preserve">you </w:t>
      </w:r>
      <w:r>
        <w:t xml:space="preserve">take </w:t>
      </w:r>
      <w:r w:rsidR="008627A1">
        <w:t xml:space="preserve">note </w:t>
      </w:r>
      <w:r>
        <w:t>of</w:t>
      </w:r>
      <w:r w:rsidRPr="007F75DE">
        <w:t xml:space="preserve"> the following points.</w:t>
      </w:r>
    </w:p>
    <w:p w14:paraId="766F1AD2" w14:textId="77777777" w:rsidR="007F75DE" w:rsidRPr="007F75DE" w:rsidRDefault="007F75DE" w:rsidP="008C5448">
      <w:pPr>
        <w:pStyle w:val="Corpsdetexte"/>
        <w:spacing w:before="1"/>
        <w:jc w:val="both"/>
      </w:pPr>
    </w:p>
    <w:p w14:paraId="1F64DFB4" w14:textId="77777777" w:rsidR="007F75DE" w:rsidRPr="008627A1" w:rsidRDefault="007F75DE" w:rsidP="008C5448">
      <w:pPr>
        <w:pStyle w:val="Corpsdetexte"/>
        <w:spacing w:before="1"/>
        <w:ind w:firstLine="533"/>
        <w:jc w:val="both"/>
        <w:rPr>
          <w:b/>
          <w:bCs/>
          <w:u w:val="single"/>
        </w:rPr>
      </w:pPr>
      <w:r w:rsidRPr="008627A1">
        <w:rPr>
          <w:b/>
          <w:bCs/>
          <w:u w:val="single"/>
        </w:rPr>
        <w:t>Attendance</w:t>
      </w:r>
    </w:p>
    <w:p w14:paraId="7BE6C824" w14:textId="77777777" w:rsidR="007F75DE" w:rsidRPr="007F75DE" w:rsidRDefault="007F75DE" w:rsidP="008C5448">
      <w:pPr>
        <w:pStyle w:val="Corpsdetexte"/>
        <w:spacing w:before="1"/>
        <w:ind w:left="533"/>
        <w:jc w:val="both"/>
      </w:pPr>
      <w:r w:rsidRPr="007F75DE">
        <w:t>Student attendance (Google Meet) is mandatory, just as it is if the classes were held in person at the school. Teachers will record absences in PowerSchool.</w:t>
      </w:r>
    </w:p>
    <w:p w14:paraId="5F98FF6B" w14:textId="77777777" w:rsidR="007F75DE" w:rsidRPr="007F75DE" w:rsidRDefault="007F75DE" w:rsidP="008C5448">
      <w:pPr>
        <w:pStyle w:val="Corpsdetexte"/>
        <w:spacing w:before="1"/>
        <w:jc w:val="both"/>
      </w:pPr>
    </w:p>
    <w:p w14:paraId="0B8B8CE8" w14:textId="77777777" w:rsidR="007F75DE" w:rsidRPr="008627A1" w:rsidRDefault="007F75DE" w:rsidP="008C5448">
      <w:pPr>
        <w:pStyle w:val="Corpsdetexte"/>
        <w:spacing w:before="1"/>
        <w:ind w:firstLine="533"/>
        <w:jc w:val="both"/>
        <w:rPr>
          <w:b/>
          <w:bCs/>
          <w:u w:val="single"/>
        </w:rPr>
      </w:pPr>
      <w:r w:rsidRPr="008627A1">
        <w:rPr>
          <w:b/>
          <w:bCs/>
          <w:u w:val="single"/>
        </w:rPr>
        <w:t>Teaching and Learning</w:t>
      </w:r>
    </w:p>
    <w:p w14:paraId="03A95C61" w14:textId="13829523" w:rsidR="007F75DE" w:rsidRPr="007F75DE" w:rsidRDefault="007F75DE" w:rsidP="008C5448">
      <w:pPr>
        <w:pStyle w:val="Corpsdetexte"/>
        <w:spacing w:before="1"/>
        <w:ind w:left="533"/>
        <w:jc w:val="both"/>
      </w:pPr>
      <w:r w:rsidRPr="007F75DE">
        <w:t xml:space="preserve">Please note that we do not expect students to be online for the full recommended time. </w:t>
      </w:r>
      <w:r>
        <w:t>The time frames</w:t>
      </w:r>
      <w:r w:rsidRPr="007F75DE">
        <w:t xml:space="preserve"> represent a combination of online time and the work/activities that teachers will provide to students. Teachers will determine the length of time online. The principal and teachers will provide you with the online schedule </w:t>
      </w:r>
      <w:r>
        <w:t>as well as information regarding</w:t>
      </w:r>
      <w:r w:rsidRPr="007F75DE">
        <w:t xml:space="preserve"> student learning activitie</w:t>
      </w:r>
      <w:r>
        <w:t>s</w:t>
      </w:r>
      <w:r w:rsidRPr="007F75DE">
        <w:t>.</w:t>
      </w:r>
    </w:p>
    <w:p w14:paraId="13499C47" w14:textId="0B012268" w:rsidR="007F75DE" w:rsidRPr="007F75DE" w:rsidRDefault="007F75DE" w:rsidP="008C5448">
      <w:pPr>
        <w:pStyle w:val="Corpsdetexte"/>
        <w:spacing w:before="1"/>
        <w:jc w:val="both"/>
      </w:pPr>
    </w:p>
    <w:p w14:paraId="09FD1BA0" w14:textId="6320B392" w:rsidR="007F75DE" w:rsidRPr="008627A1" w:rsidRDefault="007F75DE" w:rsidP="008C5448">
      <w:pPr>
        <w:pStyle w:val="Corpsdetexte"/>
        <w:spacing w:before="1"/>
        <w:ind w:firstLine="533"/>
        <w:jc w:val="both"/>
        <w:rPr>
          <w:b/>
          <w:bCs/>
          <w:u w:val="single"/>
        </w:rPr>
      </w:pPr>
      <w:r w:rsidRPr="008627A1">
        <w:rPr>
          <w:b/>
          <w:bCs/>
          <w:u w:val="single"/>
        </w:rPr>
        <w:t>Assessment and Evaluation</w:t>
      </w:r>
    </w:p>
    <w:p w14:paraId="4E1975B5" w14:textId="54FC0330" w:rsidR="007F75DE" w:rsidRPr="007F75DE" w:rsidRDefault="007F75DE" w:rsidP="008C5448">
      <w:pPr>
        <w:pStyle w:val="Corpsdetexte"/>
        <w:spacing w:before="1"/>
        <w:ind w:left="533"/>
        <w:jc w:val="both"/>
      </w:pPr>
      <w:r w:rsidRPr="007F75DE">
        <w:t>Student assessment</w:t>
      </w:r>
      <w:r>
        <w:t xml:space="preserve"> and evaluation</w:t>
      </w:r>
      <w:r w:rsidRPr="007F75DE">
        <w:t xml:space="preserve"> will continue, according to the criteria defined for each course. </w:t>
      </w:r>
      <w:r>
        <w:t>Any a</w:t>
      </w:r>
      <w:r w:rsidRPr="007F75DE">
        <w:t xml:space="preserve">ssessment </w:t>
      </w:r>
      <w:r>
        <w:t xml:space="preserve">and evaluation </w:t>
      </w:r>
      <w:r w:rsidRPr="007F75DE">
        <w:t>activities completed during this period will be included in the next report card. Students will be required to submit work according to the criteria and deadline defined by the teacher. Student assessment policy and procedures still apply.</w:t>
      </w:r>
    </w:p>
    <w:p w14:paraId="41C57D84" w14:textId="77777777" w:rsidR="007F75DE" w:rsidRPr="007F75DE" w:rsidRDefault="007F75DE" w:rsidP="008C5448">
      <w:pPr>
        <w:pStyle w:val="Corpsdetexte"/>
        <w:spacing w:before="1"/>
        <w:jc w:val="both"/>
      </w:pPr>
      <w:r w:rsidRPr="007F75DE">
        <w:t xml:space="preserve"> </w:t>
      </w:r>
    </w:p>
    <w:p w14:paraId="506D05D9" w14:textId="77777777" w:rsidR="007F75DE" w:rsidRPr="007F75DE" w:rsidRDefault="007F75DE" w:rsidP="008C5448">
      <w:pPr>
        <w:pStyle w:val="Corpsdetexte"/>
        <w:spacing w:before="1"/>
        <w:jc w:val="both"/>
      </w:pPr>
    </w:p>
    <w:p w14:paraId="018627F5" w14:textId="782D313C" w:rsidR="007F75DE" w:rsidRDefault="007F75DE" w:rsidP="007F75DE">
      <w:pPr>
        <w:pStyle w:val="Corpsdetexte"/>
        <w:spacing w:before="1"/>
      </w:pPr>
    </w:p>
    <w:p w14:paraId="78C6B4E4" w14:textId="7A1696D2" w:rsidR="007F75DE" w:rsidRDefault="007F75DE" w:rsidP="007F75DE">
      <w:pPr>
        <w:pStyle w:val="Corpsdetexte"/>
        <w:spacing w:before="1"/>
      </w:pPr>
    </w:p>
    <w:p w14:paraId="4FA4EA34" w14:textId="04B9A6BC" w:rsidR="007F75DE" w:rsidRDefault="007F75DE" w:rsidP="007F75DE">
      <w:pPr>
        <w:pStyle w:val="Corpsdetexte"/>
        <w:spacing w:before="1"/>
      </w:pPr>
    </w:p>
    <w:p w14:paraId="613E259B" w14:textId="283584B3" w:rsidR="007F75DE" w:rsidRDefault="007F75DE" w:rsidP="007F75DE">
      <w:pPr>
        <w:pStyle w:val="Corpsdetexte"/>
        <w:spacing w:before="1"/>
      </w:pPr>
    </w:p>
    <w:p w14:paraId="28309541" w14:textId="6ADAAA5D" w:rsidR="007F75DE" w:rsidRDefault="007F75DE" w:rsidP="007F75DE">
      <w:pPr>
        <w:pStyle w:val="Corpsdetexte"/>
        <w:spacing w:before="1"/>
      </w:pPr>
    </w:p>
    <w:p w14:paraId="17A56665" w14:textId="3F55DD46" w:rsidR="007F75DE" w:rsidRDefault="007F75DE" w:rsidP="007F75DE">
      <w:pPr>
        <w:pStyle w:val="Corpsdetexte"/>
        <w:spacing w:before="1"/>
      </w:pPr>
    </w:p>
    <w:p w14:paraId="5C16A331" w14:textId="6B7F63B1" w:rsidR="007F75DE" w:rsidRDefault="007F75DE" w:rsidP="007F75DE">
      <w:pPr>
        <w:pStyle w:val="Corpsdetexte"/>
        <w:spacing w:before="1"/>
      </w:pPr>
    </w:p>
    <w:p w14:paraId="112075CA" w14:textId="25537CDC" w:rsidR="007F75DE" w:rsidRDefault="007F75DE" w:rsidP="007F75DE">
      <w:pPr>
        <w:pStyle w:val="Corpsdetexte"/>
        <w:spacing w:before="1"/>
      </w:pPr>
    </w:p>
    <w:p w14:paraId="0EE9B96D" w14:textId="6E4A283C" w:rsidR="007F75DE" w:rsidRDefault="008627A1" w:rsidP="008627A1">
      <w:pPr>
        <w:pStyle w:val="Corpsdetexte"/>
        <w:spacing w:before="1"/>
        <w:jc w:val="right"/>
      </w:pPr>
      <w:r>
        <w:t>…</w:t>
      </w:r>
      <w:r w:rsidR="00E372D0">
        <w:t>/</w:t>
      </w:r>
      <w:r>
        <w:t>2</w:t>
      </w:r>
    </w:p>
    <w:p w14:paraId="0C430503" w14:textId="0223F612" w:rsidR="007F75DE" w:rsidRDefault="007F75DE" w:rsidP="007F75DE">
      <w:pPr>
        <w:pStyle w:val="Corpsdetexte"/>
        <w:spacing w:before="1"/>
      </w:pPr>
    </w:p>
    <w:p w14:paraId="38A3C9EF" w14:textId="05C0FE43" w:rsidR="007F75DE" w:rsidRDefault="007F75DE" w:rsidP="007F75DE">
      <w:pPr>
        <w:pStyle w:val="Corpsdetexte"/>
        <w:spacing w:before="1"/>
      </w:pPr>
    </w:p>
    <w:p w14:paraId="57E6FD85" w14:textId="77777777" w:rsidR="008627A1" w:rsidRPr="007F75DE" w:rsidRDefault="008627A1" w:rsidP="007F75DE">
      <w:pPr>
        <w:pStyle w:val="Corpsdetexte"/>
        <w:spacing w:before="1"/>
      </w:pPr>
    </w:p>
    <w:p w14:paraId="6D3323A8" w14:textId="77777777" w:rsidR="008627A1" w:rsidRDefault="008627A1" w:rsidP="008627A1">
      <w:pPr>
        <w:pStyle w:val="Corpsdetexte"/>
        <w:spacing w:before="1"/>
        <w:rPr>
          <w:b/>
          <w:bCs/>
          <w:u w:val="single"/>
        </w:rPr>
      </w:pPr>
    </w:p>
    <w:p w14:paraId="5F832227" w14:textId="1C7E1D57" w:rsidR="008627A1" w:rsidRPr="008627A1" w:rsidRDefault="008627A1" w:rsidP="008C5448">
      <w:pPr>
        <w:pStyle w:val="Corpsdetexte"/>
        <w:spacing w:before="1"/>
        <w:ind w:firstLine="284"/>
        <w:rPr>
          <w:b/>
          <w:bCs/>
          <w:u w:val="single"/>
        </w:rPr>
      </w:pPr>
      <w:r w:rsidRPr="008627A1">
        <w:rPr>
          <w:b/>
          <w:bCs/>
          <w:u w:val="single"/>
        </w:rPr>
        <w:t xml:space="preserve">Teaching and Learning </w:t>
      </w:r>
      <w:r>
        <w:rPr>
          <w:b/>
          <w:bCs/>
          <w:u w:val="single"/>
        </w:rPr>
        <w:t>–</w:t>
      </w:r>
      <w:r w:rsidRPr="008627A1">
        <w:rPr>
          <w:b/>
          <w:bCs/>
          <w:u w:val="single"/>
        </w:rPr>
        <w:t xml:space="preserve"> January 4, 2022</w:t>
      </w:r>
    </w:p>
    <w:p w14:paraId="44C21466" w14:textId="77777777" w:rsidR="008627A1" w:rsidRPr="007F75DE" w:rsidRDefault="008627A1" w:rsidP="008627A1">
      <w:pPr>
        <w:pStyle w:val="Corpsdetexte"/>
        <w:spacing w:before="1"/>
      </w:pPr>
    </w:p>
    <w:p w14:paraId="64956BE9" w14:textId="77777777" w:rsidR="008627A1" w:rsidRPr="007F75DE" w:rsidRDefault="008627A1" w:rsidP="008C5448">
      <w:pPr>
        <w:pStyle w:val="Corpsdetexte"/>
        <w:spacing w:before="1"/>
        <w:ind w:left="284"/>
        <w:jc w:val="both"/>
      </w:pPr>
      <w:r w:rsidRPr="007F75DE">
        <w:t xml:space="preserve">A description of the </w:t>
      </w:r>
      <w:r>
        <w:t>on-line teaching and learning model</w:t>
      </w:r>
      <w:r w:rsidRPr="007F75DE">
        <w:t xml:space="preserve"> is provided in </w:t>
      </w:r>
      <w:r>
        <w:t>the following table</w:t>
      </w:r>
      <w:r w:rsidRPr="007F75DE">
        <w:t xml:space="preserve">. </w:t>
      </w:r>
      <w:r>
        <w:t>Please n</w:t>
      </w:r>
      <w:r w:rsidRPr="007F75DE">
        <w:t xml:space="preserve">ote that we do not expect students to spend hours online in front of the screen. </w:t>
      </w:r>
      <w:r>
        <w:t>The learning activities</w:t>
      </w:r>
      <w:r w:rsidRPr="007F75DE">
        <w:t xml:space="preserve"> will be a </w:t>
      </w:r>
      <w:r>
        <w:t>combination</w:t>
      </w:r>
      <w:r w:rsidRPr="007F75DE">
        <w:t xml:space="preserve"> of face-to-face contact and activities that students can complete offline. All work will be done using the Google Education Suite.</w:t>
      </w:r>
      <w:r>
        <w:t xml:space="preserve"> We will be evaluating and updating the plan as required on a weekly basis.</w:t>
      </w:r>
    </w:p>
    <w:p w14:paraId="5359C833" w14:textId="77777777" w:rsidR="008627A1" w:rsidRPr="007F75DE" w:rsidRDefault="008627A1" w:rsidP="008627A1">
      <w:pPr>
        <w:pStyle w:val="Corpsdetexte"/>
        <w:spacing w:before="1"/>
      </w:pPr>
    </w:p>
    <w:p w14:paraId="7B2542DD" w14:textId="77777777" w:rsidR="008627A1" w:rsidRPr="008627A1" w:rsidRDefault="008627A1">
      <w:pPr>
        <w:pStyle w:val="Corpsdetexte"/>
        <w:spacing w:before="11" w:after="1"/>
        <w:rPr>
          <w:bCs/>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795"/>
      </w:tblGrid>
      <w:tr w:rsidR="00204DCA" w14:paraId="0CF660D1" w14:textId="77777777">
        <w:trPr>
          <w:trHeight w:val="268"/>
        </w:trPr>
        <w:tc>
          <w:tcPr>
            <w:tcW w:w="2405" w:type="dxa"/>
            <w:shd w:val="clear" w:color="auto" w:fill="2F5496"/>
          </w:tcPr>
          <w:p w14:paraId="12F6D656" w14:textId="56A7EA03" w:rsidR="00204DCA" w:rsidRDefault="008627A1">
            <w:pPr>
              <w:pStyle w:val="TableParagraph"/>
              <w:spacing w:line="247" w:lineRule="exact"/>
              <w:ind w:left="785"/>
              <w:rPr>
                <w:b/>
              </w:rPr>
            </w:pPr>
            <w:r>
              <w:rPr>
                <w:b/>
                <w:color w:val="FFFFFF"/>
              </w:rPr>
              <w:t>GRADES</w:t>
            </w:r>
          </w:p>
        </w:tc>
        <w:tc>
          <w:tcPr>
            <w:tcW w:w="7795" w:type="dxa"/>
            <w:shd w:val="clear" w:color="auto" w:fill="2F5496"/>
          </w:tcPr>
          <w:p w14:paraId="22896BB9" w14:textId="75A1BB53" w:rsidR="00204DCA" w:rsidRDefault="008627A1" w:rsidP="008627A1">
            <w:pPr>
              <w:pStyle w:val="TableParagraph"/>
              <w:spacing w:line="247" w:lineRule="exact"/>
              <w:ind w:left="140" w:right="2405" w:firstLine="954"/>
              <w:jc w:val="center"/>
              <w:rPr>
                <w:b/>
              </w:rPr>
            </w:pPr>
            <w:r>
              <w:rPr>
                <w:b/>
                <w:color w:val="FFFFFF"/>
              </w:rPr>
              <w:t xml:space="preserve">   EXPECTATIONS AND REQUIREMENTS</w:t>
            </w:r>
          </w:p>
        </w:tc>
      </w:tr>
      <w:tr w:rsidR="00204DCA" w:rsidRPr="008627A1" w14:paraId="7943E013" w14:textId="77777777">
        <w:trPr>
          <w:trHeight w:val="2711"/>
        </w:trPr>
        <w:tc>
          <w:tcPr>
            <w:tcW w:w="2405" w:type="dxa"/>
            <w:shd w:val="clear" w:color="auto" w:fill="EBFFD3"/>
          </w:tcPr>
          <w:p w14:paraId="62ECE5C6" w14:textId="26544157" w:rsidR="00204DCA" w:rsidRPr="008C5448" w:rsidRDefault="008627A1">
            <w:pPr>
              <w:pStyle w:val="TableParagraph"/>
              <w:spacing w:before="0" w:line="270" w:lineRule="exact"/>
              <w:rPr>
                <w:color w:val="000000" w:themeColor="text1"/>
                <w:lang w:val="fr-CA"/>
              </w:rPr>
            </w:pPr>
            <w:r w:rsidRPr="008C5448">
              <w:rPr>
                <w:color w:val="000000" w:themeColor="text1"/>
                <w:lang w:val="fr-CA"/>
              </w:rPr>
              <w:t>Primary (K-3</w:t>
            </w:r>
            <w:r w:rsidR="00214E33" w:rsidRPr="008C5448">
              <w:rPr>
                <w:color w:val="000000" w:themeColor="text1"/>
                <w:lang w:val="fr-CA"/>
              </w:rPr>
              <w:t>)</w:t>
            </w:r>
          </w:p>
        </w:tc>
        <w:tc>
          <w:tcPr>
            <w:tcW w:w="7795" w:type="dxa"/>
            <w:shd w:val="clear" w:color="auto" w:fill="EBFFD3"/>
          </w:tcPr>
          <w:p w14:paraId="4A02D551" w14:textId="5ED1035E" w:rsidR="008627A1" w:rsidRPr="008C5448" w:rsidRDefault="008627A1" w:rsidP="008627A1">
            <w:pPr>
              <w:pStyle w:val="Corpsdetexte"/>
              <w:spacing w:before="1"/>
              <w:rPr>
                <w:color w:val="000000" w:themeColor="text1"/>
              </w:rPr>
            </w:pPr>
            <w:r w:rsidRPr="008C5448">
              <w:rPr>
                <w:color w:val="000000" w:themeColor="text1"/>
              </w:rPr>
              <w:t xml:space="preserve">A minimum of 5 hours per student in the first week. The focus during this period will be on reconnecting with classmates and teachers, establishing routines and beginning new work in some courses. Please note that we will evaluate this time during the first week, </w:t>
            </w:r>
            <w:r w:rsidR="00AB53AC" w:rsidRPr="008C5448">
              <w:rPr>
                <w:color w:val="000000" w:themeColor="text1"/>
              </w:rPr>
              <w:t>and will make any needed adjustments to teaching and learning time.</w:t>
            </w:r>
          </w:p>
          <w:p w14:paraId="69BE7065" w14:textId="67162BBA" w:rsidR="008627A1" w:rsidRPr="008C5448" w:rsidRDefault="008627A1" w:rsidP="008627A1">
            <w:pPr>
              <w:pStyle w:val="Corpsdetexte"/>
              <w:spacing w:before="1"/>
              <w:rPr>
                <w:color w:val="000000" w:themeColor="text1"/>
              </w:rPr>
            </w:pPr>
            <w:r w:rsidRPr="008C5448">
              <w:rPr>
                <w:color w:val="000000" w:themeColor="text1"/>
              </w:rPr>
              <w:t>Teachers will focus on specific learning outcomes in Français and Maths to support literacy and numeracy development, as well as social and emotional well-being (using resources related to the Health program).</w:t>
            </w:r>
          </w:p>
          <w:p w14:paraId="49EAC914" w14:textId="6763B7C9" w:rsidR="008627A1" w:rsidRPr="008C5448" w:rsidRDefault="008627A1" w:rsidP="00AB53AC">
            <w:pPr>
              <w:pStyle w:val="Corpsdetexte"/>
              <w:spacing w:before="1"/>
              <w:rPr>
                <w:color w:val="000000" w:themeColor="text1"/>
              </w:rPr>
            </w:pPr>
            <w:r w:rsidRPr="008C5448">
              <w:rPr>
                <w:color w:val="000000" w:themeColor="text1"/>
              </w:rPr>
              <w:t xml:space="preserve">In addition to online time, teachers will provide other activities that students will complete offline, such as reading and physical activities. Teachers will communicate their expectations to you. This will entail 10 minutes </w:t>
            </w:r>
            <w:r w:rsidR="00AB53AC" w:rsidRPr="008C5448">
              <w:rPr>
                <w:color w:val="000000" w:themeColor="text1"/>
              </w:rPr>
              <w:t>per</w:t>
            </w:r>
            <w:r w:rsidRPr="008C5448">
              <w:rPr>
                <w:color w:val="000000" w:themeColor="text1"/>
              </w:rPr>
              <w:t xml:space="preserve"> day for Kindergarten </w:t>
            </w:r>
            <w:r w:rsidR="00AB53AC" w:rsidRPr="008C5448">
              <w:rPr>
                <w:color w:val="000000" w:themeColor="text1"/>
              </w:rPr>
              <w:t xml:space="preserve">students </w:t>
            </w:r>
            <w:r w:rsidRPr="008C5448">
              <w:rPr>
                <w:color w:val="000000" w:themeColor="text1"/>
              </w:rPr>
              <w:t>and 30 minutes for students in Grades 1 to 3.</w:t>
            </w:r>
          </w:p>
          <w:p w14:paraId="682547E4" w14:textId="20BA0400" w:rsidR="00763AAA" w:rsidRPr="008C5448" w:rsidRDefault="008627A1" w:rsidP="008627A1">
            <w:pPr>
              <w:pStyle w:val="Corpsdetexte"/>
              <w:spacing w:before="1"/>
              <w:rPr>
                <w:color w:val="000000" w:themeColor="text1"/>
              </w:rPr>
            </w:pPr>
            <w:r w:rsidRPr="008C5448">
              <w:rPr>
                <w:color w:val="000000" w:themeColor="text1"/>
              </w:rPr>
              <w:t>Teachers will be available to students during the school day.</w:t>
            </w:r>
          </w:p>
        </w:tc>
      </w:tr>
      <w:tr w:rsidR="00204DCA" w:rsidRPr="008627A1" w14:paraId="15657925" w14:textId="77777777" w:rsidTr="008627A1">
        <w:trPr>
          <w:trHeight w:val="2409"/>
        </w:trPr>
        <w:tc>
          <w:tcPr>
            <w:tcW w:w="2405" w:type="dxa"/>
            <w:shd w:val="clear" w:color="auto" w:fill="F4E9FE"/>
          </w:tcPr>
          <w:p w14:paraId="3BF82879" w14:textId="6D42F004" w:rsidR="00204DCA" w:rsidRPr="008C5448" w:rsidRDefault="008627A1">
            <w:pPr>
              <w:pStyle w:val="TableParagraph"/>
              <w:spacing w:before="0" w:line="270" w:lineRule="exact"/>
              <w:rPr>
                <w:color w:val="000000" w:themeColor="text1"/>
                <w:lang w:val="fr-CA"/>
              </w:rPr>
            </w:pPr>
            <w:r w:rsidRPr="008C5448">
              <w:rPr>
                <w:color w:val="000000" w:themeColor="text1"/>
                <w:lang w:val="fr-CA"/>
              </w:rPr>
              <w:t>Elementary (4-6)</w:t>
            </w:r>
          </w:p>
        </w:tc>
        <w:tc>
          <w:tcPr>
            <w:tcW w:w="7795" w:type="dxa"/>
            <w:shd w:val="clear" w:color="auto" w:fill="F4E9FE"/>
          </w:tcPr>
          <w:p w14:paraId="54111938" w14:textId="63C2C080" w:rsidR="008627A1" w:rsidRPr="008C5448" w:rsidRDefault="008627A1" w:rsidP="008627A1">
            <w:pPr>
              <w:pStyle w:val="Corpsdetexte"/>
              <w:spacing w:before="1"/>
              <w:rPr>
                <w:color w:val="000000" w:themeColor="text1"/>
              </w:rPr>
            </w:pPr>
            <w:r w:rsidRPr="008C5448">
              <w:rPr>
                <w:color w:val="000000" w:themeColor="text1"/>
              </w:rPr>
              <w:t>Students will work for eight hours during the first week. During this time, the focus will be on reconnecting with other students and teachers, getting routines in place, and getting back to work in several subject areas. Please note that we will evaluate t</w:t>
            </w:r>
            <w:r w:rsidR="00AB53AC" w:rsidRPr="008C5448">
              <w:rPr>
                <w:color w:val="000000" w:themeColor="text1"/>
              </w:rPr>
              <w:t>he time frame</w:t>
            </w:r>
            <w:r w:rsidRPr="008C5448">
              <w:rPr>
                <w:color w:val="000000" w:themeColor="text1"/>
              </w:rPr>
              <w:t xml:space="preserve"> during the first week, </w:t>
            </w:r>
            <w:r w:rsidR="00AB53AC" w:rsidRPr="008C5448">
              <w:rPr>
                <w:color w:val="000000" w:themeColor="text1"/>
              </w:rPr>
              <w:t>and will make any needed adjustments to</w:t>
            </w:r>
            <w:r w:rsidRPr="008C5448">
              <w:rPr>
                <w:color w:val="000000" w:themeColor="text1"/>
              </w:rPr>
              <w:t xml:space="preserve"> teaching</w:t>
            </w:r>
            <w:r w:rsidR="00AB53AC" w:rsidRPr="008C5448">
              <w:rPr>
                <w:color w:val="000000" w:themeColor="text1"/>
              </w:rPr>
              <w:t xml:space="preserve"> and </w:t>
            </w:r>
            <w:r w:rsidRPr="008C5448">
              <w:rPr>
                <w:color w:val="000000" w:themeColor="text1"/>
              </w:rPr>
              <w:t>learning time.</w:t>
            </w:r>
          </w:p>
          <w:p w14:paraId="01138462" w14:textId="5AC357DE" w:rsidR="008627A1" w:rsidRPr="008C5448" w:rsidRDefault="008627A1" w:rsidP="008627A1">
            <w:pPr>
              <w:pStyle w:val="Corpsdetexte"/>
              <w:spacing w:before="1"/>
              <w:rPr>
                <w:color w:val="000000" w:themeColor="text1"/>
              </w:rPr>
            </w:pPr>
            <w:r w:rsidRPr="008C5448">
              <w:rPr>
                <w:color w:val="000000" w:themeColor="text1"/>
              </w:rPr>
              <w:t xml:space="preserve">Teachers will focus on literacy, numeracy and social/emotional well-being through the specific learning outcomes in Français, Maths, Science, Social Studies and well-being. </w:t>
            </w:r>
          </w:p>
          <w:p w14:paraId="3EC6AB1B" w14:textId="309FB062" w:rsidR="008627A1" w:rsidRPr="008C5448" w:rsidRDefault="008627A1" w:rsidP="008627A1">
            <w:pPr>
              <w:pStyle w:val="Corpsdetexte"/>
              <w:spacing w:before="1"/>
              <w:rPr>
                <w:color w:val="000000" w:themeColor="text1"/>
              </w:rPr>
            </w:pPr>
            <w:r w:rsidRPr="008C5448">
              <w:rPr>
                <w:color w:val="000000" w:themeColor="text1"/>
              </w:rPr>
              <w:t xml:space="preserve">In addition to online time, teachers will provide other activities that students will </w:t>
            </w:r>
            <w:r w:rsidR="00AB53AC" w:rsidRPr="008C5448">
              <w:rPr>
                <w:color w:val="000000" w:themeColor="text1"/>
              </w:rPr>
              <w:t>complete</w:t>
            </w:r>
            <w:r w:rsidRPr="008C5448">
              <w:rPr>
                <w:color w:val="000000" w:themeColor="text1"/>
              </w:rPr>
              <w:t xml:space="preserve"> offline, such as reading and physical activity, for a maximum of 40 minutes per day. </w:t>
            </w:r>
          </w:p>
          <w:p w14:paraId="71A65706" w14:textId="12B0F89F" w:rsidR="00763AAA" w:rsidRPr="008C5448" w:rsidRDefault="008627A1" w:rsidP="008627A1">
            <w:pPr>
              <w:pStyle w:val="Corpsdetexte"/>
              <w:spacing w:before="1"/>
              <w:rPr>
                <w:color w:val="000000" w:themeColor="text1"/>
              </w:rPr>
            </w:pPr>
            <w:r w:rsidRPr="008C5448">
              <w:rPr>
                <w:color w:val="000000" w:themeColor="text1"/>
              </w:rPr>
              <w:t>Teachers will be available to students during the school day.</w:t>
            </w:r>
          </w:p>
        </w:tc>
      </w:tr>
      <w:tr w:rsidR="00763AAA" w:rsidRPr="008627A1" w14:paraId="4C23E864" w14:textId="77777777" w:rsidTr="008C5448">
        <w:trPr>
          <w:trHeight w:val="1394"/>
        </w:trPr>
        <w:tc>
          <w:tcPr>
            <w:tcW w:w="2405" w:type="dxa"/>
            <w:shd w:val="clear" w:color="auto" w:fill="C6D9F1" w:themeFill="text2" w:themeFillTint="33"/>
          </w:tcPr>
          <w:p w14:paraId="4C557C28" w14:textId="78698495" w:rsidR="00763AAA" w:rsidRPr="008C5448" w:rsidRDefault="008627A1">
            <w:pPr>
              <w:pStyle w:val="TableParagraph"/>
              <w:spacing w:before="0" w:line="270" w:lineRule="exact"/>
              <w:rPr>
                <w:color w:val="000000" w:themeColor="text1"/>
                <w:lang w:val="fr-CA"/>
              </w:rPr>
            </w:pPr>
            <w:r w:rsidRPr="008C5448">
              <w:rPr>
                <w:color w:val="000000" w:themeColor="text1"/>
                <w:lang w:val="fr-CA"/>
              </w:rPr>
              <w:t>Intermediate and High School (7-12)</w:t>
            </w:r>
          </w:p>
        </w:tc>
        <w:tc>
          <w:tcPr>
            <w:tcW w:w="7795" w:type="dxa"/>
            <w:shd w:val="clear" w:color="auto" w:fill="C6D9F1" w:themeFill="text2" w:themeFillTint="33"/>
          </w:tcPr>
          <w:p w14:paraId="0C6CFE03" w14:textId="3DE1620A" w:rsidR="008627A1" w:rsidRPr="008C5448" w:rsidRDefault="008627A1" w:rsidP="008627A1">
            <w:pPr>
              <w:pStyle w:val="Corpsdetexte"/>
              <w:spacing w:before="1"/>
              <w:rPr>
                <w:color w:val="000000" w:themeColor="text1"/>
              </w:rPr>
            </w:pPr>
            <w:r w:rsidRPr="008C5448">
              <w:rPr>
                <w:color w:val="000000" w:themeColor="text1"/>
              </w:rPr>
              <w:t xml:space="preserve">Students will follow the regular schedule to ensure the continuation of programs and courses. Work will be done both online and offline. The goal is not for students to be in front of a screen for five hours a day. Teachers will organize classes so that there is a combination of direct instruction and group/individual work. </w:t>
            </w:r>
          </w:p>
          <w:p w14:paraId="0688E0C7" w14:textId="0A7AE3E4" w:rsidR="00763AAA" w:rsidRPr="008C5448" w:rsidRDefault="008627A1" w:rsidP="008627A1">
            <w:pPr>
              <w:pStyle w:val="Corpsdetexte"/>
              <w:spacing w:before="1"/>
              <w:rPr>
                <w:color w:val="000000" w:themeColor="text1"/>
              </w:rPr>
            </w:pPr>
            <w:r w:rsidRPr="008C5448">
              <w:rPr>
                <w:color w:val="000000" w:themeColor="text1"/>
              </w:rPr>
              <w:t>Every student in grades 7-12 has a Chromebook to use.</w:t>
            </w:r>
          </w:p>
        </w:tc>
      </w:tr>
    </w:tbl>
    <w:p w14:paraId="70E52C92" w14:textId="1C8D3A69" w:rsidR="00214E33" w:rsidRDefault="00214E33" w:rsidP="008627A1">
      <w:pPr>
        <w:jc w:val="right"/>
      </w:pPr>
    </w:p>
    <w:p w14:paraId="7106860A" w14:textId="2D38578A" w:rsidR="008627A1" w:rsidRDefault="008627A1" w:rsidP="008627A1">
      <w:pPr>
        <w:jc w:val="right"/>
      </w:pPr>
    </w:p>
    <w:p w14:paraId="6583272A" w14:textId="738274E2" w:rsidR="008627A1" w:rsidRDefault="008627A1" w:rsidP="008627A1">
      <w:pPr>
        <w:jc w:val="right"/>
      </w:pPr>
    </w:p>
    <w:p w14:paraId="6ECB0141" w14:textId="7CFBFDE4" w:rsidR="008627A1" w:rsidRDefault="008627A1" w:rsidP="008627A1">
      <w:pPr>
        <w:jc w:val="right"/>
      </w:pPr>
    </w:p>
    <w:p w14:paraId="6A480797" w14:textId="68581E1E" w:rsidR="008627A1" w:rsidRDefault="008627A1" w:rsidP="008627A1">
      <w:pPr>
        <w:jc w:val="right"/>
      </w:pPr>
    </w:p>
    <w:p w14:paraId="1788652E" w14:textId="669E47FC" w:rsidR="008627A1" w:rsidRDefault="008627A1" w:rsidP="008627A1">
      <w:pPr>
        <w:jc w:val="right"/>
      </w:pPr>
    </w:p>
    <w:p w14:paraId="613C8A2D" w14:textId="6A8DD54F" w:rsidR="008627A1" w:rsidRDefault="008627A1" w:rsidP="008627A1">
      <w:pPr>
        <w:jc w:val="right"/>
      </w:pPr>
    </w:p>
    <w:p w14:paraId="758A6806" w14:textId="59C5950E" w:rsidR="008627A1" w:rsidRDefault="008627A1" w:rsidP="004B3E4C"/>
    <w:p w14:paraId="0BF42310" w14:textId="5C26A0B8" w:rsidR="008627A1" w:rsidRPr="008627A1" w:rsidRDefault="008627A1" w:rsidP="008627A1">
      <w:pPr>
        <w:jc w:val="right"/>
      </w:pPr>
      <w:r>
        <w:t>2</w:t>
      </w:r>
    </w:p>
    <w:sectPr w:rsidR="008627A1" w:rsidRPr="008627A1" w:rsidSect="007F75DE">
      <w:headerReference w:type="default" r:id="rId7"/>
      <w:type w:val="continuous"/>
      <w:pgSz w:w="12240" w:h="15840"/>
      <w:pgMar w:top="1780" w:right="900" w:bottom="280" w:left="880" w:header="7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A134" w14:textId="77777777" w:rsidR="001308C0" w:rsidRDefault="001308C0">
      <w:r>
        <w:separator/>
      </w:r>
    </w:p>
  </w:endnote>
  <w:endnote w:type="continuationSeparator" w:id="0">
    <w:p w14:paraId="1BD42CCD" w14:textId="77777777" w:rsidR="001308C0" w:rsidRDefault="0013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E3C9" w14:textId="77777777" w:rsidR="001308C0" w:rsidRDefault="001308C0">
      <w:r>
        <w:separator/>
      </w:r>
    </w:p>
  </w:footnote>
  <w:footnote w:type="continuationSeparator" w:id="0">
    <w:p w14:paraId="485F081C" w14:textId="77777777" w:rsidR="001308C0" w:rsidRDefault="0013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7BAC" w14:textId="77777777" w:rsidR="00204DCA" w:rsidRDefault="00214E33">
    <w:pPr>
      <w:pStyle w:val="Corpsdetexte"/>
      <w:spacing w:line="14" w:lineRule="auto"/>
      <w:rPr>
        <w:sz w:val="20"/>
      </w:rPr>
    </w:pPr>
    <w:r>
      <w:rPr>
        <w:noProof/>
      </w:rPr>
      <w:drawing>
        <wp:anchor distT="0" distB="0" distL="0" distR="0" simplePos="0" relativeHeight="251657216" behindDoc="1" locked="0" layoutInCell="1" allowOverlap="1" wp14:anchorId="0D0FDC24" wp14:editId="347D0228">
          <wp:simplePos x="0" y="0"/>
          <wp:positionH relativeFrom="page">
            <wp:posOffset>1682472</wp:posOffset>
          </wp:positionH>
          <wp:positionV relativeFrom="page">
            <wp:posOffset>482305</wp:posOffset>
          </wp:positionV>
          <wp:extent cx="359820" cy="6545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9820" cy="654518"/>
                  </a:xfrm>
                  <a:prstGeom prst="rect">
                    <a:avLst/>
                  </a:prstGeom>
                </pic:spPr>
              </pic:pic>
            </a:graphicData>
          </a:graphic>
        </wp:anchor>
      </w:drawing>
    </w:r>
    <w:r w:rsidR="00695E91">
      <w:rPr>
        <w:noProof/>
      </w:rPr>
      <mc:AlternateContent>
        <mc:Choice Requires="wps">
          <w:drawing>
            <wp:anchor distT="0" distB="0" distL="114300" distR="114300" simplePos="0" relativeHeight="251658240" behindDoc="1" locked="0" layoutInCell="1" allowOverlap="1" wp14:anchorId="3AC89166" wp14:editId="3B7EB9DE">
              <wp:simplePos x="0" y="0"/>
              <wp:positionH relativeFrom="page">
                <wp:posOffset>2743835</wp:posOffset>
              </wp:positionH>
              <wp:positionV relativeFrom="page">
                <wp:posOffset>521335</wp:posOffset>
              </wp:positionV>
              <wp:extent cx="3547110" cy="4578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711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D3BE4" w14:textId="77777777" w:rsidR="00204DCA" w:rsidRPr="00695E91" w:rsidRDefault="00214E33">
                          <w:pPr>
                            <w:spacing w:before="18"/>
                            <w:ind w:left="842" w:hanging="823"/>
                            <w:rPr>
                              <w:b/>
                              <w:sz w:val="28"/>
                              <w:lang w:val="fr-CA"/>
                            </w:rPr>
                          </w:pPr>
                          <w:r w:rsidRPr="00695E91">
                            <w:rPr>
                              <w:b/>
                              <w:sz w:val="28"/>
                              <w:lang w:val="fr-CA"/>
                            </w:rPr>
                            <w:t>CONSEIL SCOLAIRE FRANCOPHONE PROVINCIAL DE TERRE-NEUVE-ET-LABRADOR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89166" id="_x0000_t202" coordsize="21600,21600" o:spt="202" path="m,l,21600r21600,l21600,xe">
              <v:stroke joinstyle="miter"/>
              <v:path gradientshapeok="t" o:connecttype="rect"/>
            </v:shapetype>
            <v:shape id="Text Box 1" o:spid="_x0000_s1026" type="#_x0000_t202" style="position:absolute;margin-left:216.05pt;margin-top:41.05pt;width:279.3pt;height:3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" filled="f" stroked="f">
              <v:path arrowok="t"/>
              <v:textbox inset="0,0,0,0">
                <w:txbxContent>
                  <w:p w14:paraId="07AD3BE4" w14:textId="77777777" w:rsidR="00204DCA" w:rsidRPr="00695E91" w:rsidRDefault="00214E33">
                    <w:pPr>
                      <w:spacing w:before="18"/>
                      <w:ind w:left="842" w:hanging="823"/>
                      <w:rPr>
                        <w:b/>
                        <w:sz w:val="28"/>
                        <w:lang w:val="fr-CA"/>
                      </w:rPr>
                    </w:pPr>
                    <w:r w:rsidRPr="00695E91">
                      <w:rPr>
                        <w:b/>
                        <w:sz w:val="28"/>
                        <w:lang w:val="fr-CA"/>
                      </w:rPr>
                      <w:t>CONSEIL SCOLAIRE FRANCOPHONE PROVINCIAL DE TERRE-NEUVE-ET-LABRADOR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501E6"/>
    <w:multiLevelType w:val="hybridMultilevel"/>
    <w:tmpl w:val="DDA6BDA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CA"/>
    <w:rsid w:val="001308C0"/>
    <w:rsid w:val="00204DCA"/>
    <w:rsid w:val="00214E33"/>
    <w:rsid w:val="0029726B"/>
    <w:rsid w:val="002E4E74"/>
    <w:rsid w:val="003F4086"/>
    <w:rsid w:val="004B3E4C"/>
    <w:rsid w:val="005B4B22"/>
    <w:rsid w:val="00695E91"/>
    <w:rsid w:val="00763AAA"/>
    <w:rsid w:val="00792168"/>
    <w:rsid w:val="00794DDB"/>
    <w:rsid w:val="00797B21"/>
    <w:rsid w:val="007F75DE"/>
    <w:rsid w:val="008627A1"/>
    <w:rsid w:val="008C5448"/>
    <w:rsid w:val="00911103"/>
    <w:rsid w:val="00AB53AC"/>
    <w:rsid w:val="00BA5F3A"/>
    <w:rsid w:val="00C34AD6"/>
    <w:rsid w:val="00CF7551"/>
    <w:rsid w:val="00E372D0"/>
    <w:rsid w:val="00EF37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C183"/>
  <w15:docId w15:val="{C7B53E77-B32E-F84B-9075-02C0DA43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533"/>
      <w:outlineLvl w:val="0"/>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72"/>
    <w:qFormat/>
  </w:style>
  <w:style w:type="paragraph" w:customStyle="1" w:styleId="TableParagraph">
    <w:name w:val="Table Paragraph"/>
    <w:basedOn w:val="Normal"/>
    <w:uiPriority w:val="1"/>
    <w:qFormat/>
    <w:pPr>
      <w:spacing w:before="1"/>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692</Words>
  <Characters>3808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Microsoft Word - parents_fr_egv_26fev.docx</vt:lpstr>
    </vt:vector>
  </TitlesOfParts>
  <Company>Conseil scolaire francophone provincial de Terre-Ne</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parents_fr_egv_26fev.docx</dc:title>
  <cp:lastModifiedBy>Patricia Greene</cp:lastModifiedBy>
  <cp:revision>26</cp:revision>
  <cp:lastPrinted>2022-01-02T18:14:00Z</cp:lastPrinted>
  <dcterms:created xsi:type="dcterms:W3CDTF">2022-01-02T17:24:00Z</dcterms:created>
  <dcterms:modified xsi:type="dcterms:W3CDTF">2022-01-02T18:27:00Z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Word</vt:lpwstr>
  </property>
  <property fmtid="{D5CDD505-2E9C-101B-9397-08002B2CF9AE}" pid="4" name="LastSaved">
    <vt:filetime>2022-01-02T00:00:00Z</vt:filetime>
  </property>
</Properties>
</file>